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98CCC" w14:textId="77777777" w:rsidR="00C34655" w:rsidRDefault="00E8501C">
      <w:pPr>
        <w:spacing w:after="0"/>
        <w:ind w:left="881"/>
      </w:pPr>
      <w:r>
        <w:rPr>
          <w:rFonts w:ascii="Times New Roman" w:eastAsia="Times New Roman" w:hAnsi="Times New Roman" w:cs="Times New Roman"/>
          <w:color w:val="333333"/>
          <w:sz w:val="44"/>
        </w:rPr>
        <w:t>Planning de la manifestation</w:t>
      </w:r>
    </w:p>
    <w:p w14:paraId="6EBB2F85" w14:textId="745ADDC5" w:rsidR="00C34655" w:rsidRDefault="00E8501C">
      <w:pPr>
        <w:spacing w:after="298" w:line="266" w:lineRule="auto"/>
        <w:ind w:left="842" w:hanging="10"/>
      </w:pPr>
      <w:r>
        <w:rPr>
          <w:rFonts w:ascii="Times New Roman" w:eastAsia="Times New Roman" w:hAnsi="Times New Roman" w:cs="Times New Roman"/>
        </w:rPr>
        <w:t>* celui-ci sera défini et</w:t>
      </w:r>
      <w:r>
        <w:rPr>
          <w:rFonts w:ascii="Times New Roman" w:eastAsia="Times New Roman" w:hAnsi="Times New Roman" w:cs="Times New Roman"/>
        </w:rPr>
        <w:t xml:space="preserve"> communiqué a clôture des inscriptions</w:t>
      </w:r>
    </w:p>
    <w:p w14:paraId="1E1AF11D" w14:textId="4FCBB110" w:rsidR="00C34655" w:rsidRDefault="00E8501C">
      <w:pPr>
        <w:spacing w:after="6" w:line="266" w:lineRule="auto"/>
        <w:ind w:left="842" w:right="6474" w:hanging="10"/>
      </w:pPr>
      <w:r>
        <w:rPr>
          <w:rFonts w:ascii="Times New Roman" w:eastAsia="Times New Roman" w:hAnsi="Times New Roman" w:cs="Times New Roman"/>
        </w:rPr>
        <w:t>Pour</w:t>
      </w:r>
      <w:r>
        <w:rPr>
          <w:rFonts w:ascii="Times New Roman" w:eastAsia="Times New Roman" w:hAnsi="Times New Roman" w:cs="Times New Roman"/>
        </w:rPr>
        <w:t xml:space="preserve"> information 1 pesée 8h30</w:t>
      </w:r>
    </w:p>
    <w:p w14:paraId="0AA09950" w14:textId="4979C1CA" w:rsidR="00C34655" w:rsidRDefault="00E8501C">
      <w:pPr>
        <w:spacing w:after="6" w:line="266" w:lineRule="auto"/>
        <w:ind w:left="842" w:hanging="10"/>
      </w:pPr>
      <w:r>
        <w:rPr>
          <w:rFonts w:ascii="Times New Roman" w:eastAsia="Times New Roman" w:hAnsi="Times New Roman" w:cs="Times New Roman"/>
        </w:rPr>
        <w:t>Ordre</w:t>
      </w:r>
      <w:r>
        <w:rPr>
          <w:rFonts w:ascii="Times New Roman" w:eastAsia="Times New Roman" w:hAnsi="Times New Roman" w:cs="Times New Roman"/>
        </w:rPr>
        <w:t xml:space="preserve"> de passage de pesée (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définir) et 2em pesée suivant besoin </w:t>
      </w:r>
    </w:p>
    <w:sectPr w:rsidR="00C34655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655"/>
    <w:rsid w:val="00C34655"/>
    <w:rsid w:val="00E8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A8ECB"/>
  <w15:docId w15:val="{BFDA04C8-B750-460A-915C-42C8B142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161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RICAMARIE1.xlsx</dc:title>
  <dc:subject/>
  <dc:creator>bernard nohales</dc:creator>
  <cp:keywords/>
  <cp:lastModifiedBy>Bernard NOHALES</cp:lastModifiedBy>
  <cp:revision>2</cp:revision>
  <dcterms:created xsi:type="dcterms:W3CDTF">2024-12-16T15:52:00Z</dcterms:created>
  <dcterms:modified xsi:type="dcterms:W3CDTF">2024-12-16T15:52:00Z</dcterms:modified>
</cp:coreProperties>
</file>